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noProof/>
          <w:color w:val="000000"/>
          <w:sz w:val="26"/>
          <w:szCs w:val="26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4FD8093" wp14:editId="0C3A3AF5">
            <wp:simplePos x="0" y="0"/>
            <wp:positionH relativeFrom="column">
              <wp:posOffset>5562959</wp:posOffset>
            </wp:positionH>
            <wp:positionV relativeFrom="paragraph">
              <wp:posOffset>-219213</wp:posOffset>
            </wp:positionV>
            <wp:extent cx="701675" cy="6191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r="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000000"/>
          <w:sz w:val="26"/>
          <w:szCs w:val="26"/>
        </w:rPr>
        <w:t xml:space="preserve">REPORTE </w:t>
      </w:r>
      <w:r w:rsidR="00F95782">
        <w:rPr>
          <w:b/>
          <w:bCs/>
          <w:i/>
          <w:iCs/>
          <w:color w:val="000000"/>
          <w:sz w:val="26"/>
          <w:szCs w:val="26"/>
        </w:rPr>
        <w:t xml:space="preserve">TÉCNICO </w:t>
      </w:r>
      <w:r>
        <w:rPr>
          <w:b/>
          <w:bCs/>
          <w:i/>
          <w:iCs/>
          <w:color w:val="000000"/>
          <w:sz w:val="26"/>
          <w:szCs w:val="26"/>
        </w:rPr>
        <w:t>POR ERROR DE CONEXIÓN</w:t>
      </w:r>
    </w:p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PARA CURSOS DE REQUISITO E-LEARNING</w:t>
      </w:r>
    </w:p>
    <w:p w:rsidR="00D71D86" w:rsidRDefault="00D71D86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D71D86" w:rsidRPr="00FE7CB6" w:rsidRDefault="00D71D86" w:rsidP="009D7C14">
      <w:pPr>
        <w:jc w:val="center"/>
        <w:rPr>
          <w:bCs/>
          <w:iCs/>
          <w:color w:val="000000"/>
          <w:sz w:val="26"/>
          <w:szCs w:val="26"/>
        </w:rPr>
      </w:pPr>
      <w:r w:rsidRPr="00FE7CB6">
        <w:rPr>
          <w:bCs/>
          <w:iCs/>
          <w:color w:val="000000"/>
          <w:sz w:val="26"/>
          <w:szCs w:val="26"/>
        </w:rPr>
        <w:t>(</w:t>
      </w:r>
      <w:r w:rsidR="00FE7CB6">
        <w:rPr>
          <w:bCs/>
          <w:iCs/>
          <w:color w:val="000000"/>
          <w:sz w:val="26"/>
          <w:szCs w:val="26"/>
        </w:rPr>
        <w:t xml:space="preserve">para </w:t>
      </w:r>
      <w:r w:rsidRPr="00FE7CB6">
        <w:rPr>
          <w:bCs/>
          <w:iCs/>
          <w:color w:val="000000"/>
          <w:sz w:val="26"/>
          <w:szCs w:val="26"/>
        </w:rPr>
        <w:t>trabajo interno del Coordinador de la DIVEDUC, ACAPOMIL</w:t>
      </w:r>
      <w:r w:rsidR="00FE7CB6">
        <w:rPr>
          <w:bCs/>
          <w:iCs/>
          <w:color w:val="000000"/>
          <w:sz w:val="26"/>
          <w:szCs w:val="26"/>
        </w:rPr>
        <w:t xml:space="preserve"> y</w:t>
      </w:r>
      <w:bookmarkStart w:id="0" w:name="_GoBack"/>
      <w:bookmarkEnd w:id="0"/>
      <w:r w:rsidRPr="00FE7CB6">
        <w:rPr>
          <w:bCs/>
          <w:iCs/>
          <w:color w:val="000000"/>
          <w:sz w:val="26"/>
          <w:szCs w:val="26"/>
        </w:rPr>
        <w:t xml:space="preserve"> DEADE, según corresponda)</w:t>
      </w:r>
    </w:p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53"/>
        <w:gridCol w:w="433"/>
        <w:gridCol w:w="6087"/>
      </w:tblGrid>
      <w:tr w:rsidR="009D7C14" w:rsidRPr="006A50A6" w:rsidTr="007C0C5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LUGAR Y FECHA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6087" w:type="dxa"/>
            <w:tcBorders>
              <w:lef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SANTIAGO</w:t>
            </w:r>
            <w:r w:rsidR="0061269C">
              <w:rPr>
                <w:b/>
                <w:bCs/>
                <w:i/>
                <w:iCs/>
                <w:color w:val="000000"/>
                <w:sz w:val="26"/>
                <w:szCs w:val="26"/>
              </w:rPr>
              <w:t>, 18MAY2025</w:t>
            </w:r>
          </w:p>
        </w:tc>
      </w:tr>
    </w:tbl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2"/>
        <w:gridCol w:w="515"/>
        <w:gridCol w:w="541"/>
        <w:gridCol w:w="2942"/>
        <w:gridCol w:w="433"/>
        <w:gridCol w:w="4936"/>
      </w:tblGrid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9367" w:type="dxa"/>
            <w:gridSpan w:val="5"/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GENERALES: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8852" w:type="dxa"/>
            <w:gridSpan w:val="4"/>
          </w:tcPr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alumno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Grado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Rut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y apellidos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Unidad de desempeño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852" w:type="dxa"/>
            <w:gridSpan w:val="4"/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Instituto Dependiente (ID)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Instituto dependiente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del curso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Ascenso a CB1</w:t>
            </w:r>
            <w:r w:rsidR="00D71D86">
              <w:rPr>
                <w:bCs/>
                <w:i/>
                <w:iCs/>
                <w:color w:val="000000"/>
                <w:sz w:val="26"/>
                <w:szCs w:val="26"/>
              </w:rPr>
              <w:t>, SG2 y SOF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Identificación del aula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AULA 1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Módulo  y/o unidad de aprendizaje(UA)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UA 1</w:t>
            </w:r>
          </w:p>
        </w:tc>
      </w:tr>
    </w:tbl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522"/>
        <w:gridCol w:w="9414"/>
      </w:tblGrid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9414" w:type="dxa"/>
            <w:tcBorders>
              <w:bottom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REPORTE DE LA PLATAFORMA EDUCATIVA</w:t>
            </w:r>
          </w:p>
        </w:tc>
      </w:tr>
      <w:tr w:rsidR="009D7C14" w:rsidRPr="006A50A6" w:rsidTr="007C0C5E">
        <w:tc>
          <w:tcPr>
            <w:tcW w:w="522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Pr="00603619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Fdo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 DEADE.</w:t>
      </w:r>
    </w:p>
    <w:p w:rsidR="009D7C14" w:rsidRPr="00F85803" w:rsidRDefault="009D7C14" w:rsidP="009D7C14">
      <w:pPr>
        <w:jc w:val="center"/>
        <w:rPr>
          <w:rFonts w:ascii="Tahoma" w:hAnsi="Tahoma"/>
          <w:sz w:val="24"/>
          <w:szCs w:val="24"/>
        </w:rPr>
      </w:pPr>
    </w:p>
    <w:p w:rsidR="00D0403A" w:rsidRPr="009D7C14" w:rsidRDefault="00D0403A" w:rsidP="009D7C14"/>
    <w:sectPr w:rsidR="00D0403A" w:rsidRPr="009D7C14" w:rsidSect="00D0403A">
      <w:headerReference w:type="default" r:id="rId8"/>
      <w:footerReference w:type="default" r:id="rId9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87" w:rsidRDefault="00B37787" w:rsidP="002C40EF">
      <w:r>
        <w:separator/>
      </w:r>
    </w:p>
  </w:endnote>
  <w:endnote w:type="continuationSeparator" w:id="0">
    <w:p w:rsidR="00B37787" w:rsidRDefault="00B37787" w:rsidP="002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B37787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87" w:rsidRDefault="00B37787" w:rsidP="002C40EF">
      <w:r>
        <w:separator/>
      </w:r>
    </w:p>
  </w:footnote>
  <w:footnote w:type="continuationSeparator" w:id="0">
    <w:p w:rsidR="00B37787" w:rsidRDefault="00B37787" w:rsidP="002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B37787" w:rsidP="002C40EF">
    <w:pPr>
      <w:pStyle w:val="Encabezado"/>
      <w:tabs>
        <w:tab w:val="clear" w:pos="4419"/>
        <w:tab w:val="clear" w:pos="8838"/>
        <w:tab w:val="left" w:pos="2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ASCENSO A CB1</w:t>
                </w:r>
                <w:r w:rsidR="0061269C">
                  <w:rPr>
                    <w:sz w:val="18"/>
                  </w:rPr>
                  <w:t xml:space="preserve">, SG2 </w:t>
                </w:r>
                <w:r>
                  <w:rPr>
                    <w:sz w:val="18"/>
                  </w:rPr>
                  <w:t>Y S</w:t>
                </w:r>
                <w:r w:rsidR="0061269C">
                  <w:rPr>
                    <w:sz w:val="18"/>
                  </w:rPr>
                  <w:t>OF</w:t>
                </w:r>
                <w:r>
                  <w:rPr>
                    <w:sz w:val="18"/>
                  </w:rPr>
                  <w:t>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0F74CE"/>
    <w:rsid w:val="00101148"/>
    <w:rsid w:val="00103731"/>
    <w:rsid w:val="00106E74"/>
    <w:rsid w:val="001242A3"/>
    <w:rsid w:val="00173A9D"/>
    <w:rsid w:val="00194577"/>
    <w:rsid w:val="001A3D91"/>
    <w:rsid w:val="001A5555"/>
    <w:rsid w:val="001C49A6"/>
    <w:rsid w:val="001D7D6D"/>
    <w:rsid w:val="001F6A73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06A93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1269C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979B0"/>
    <w:rsid w:val="009D02F1"/>
    <w:rsid w:val="009D7C14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37787"/>
    <w:rsid w:val="00B40C8D"/>
    <w:rsid w:val="00B75004"/>
    <w:rsid w:val="00B7781F"/>
    <w:rsid w:val="00B8295B"/>
    <w:rsid w:val="00B91B07"/>
    <w:rsid w:val="00BD4FAC"/>
    <w:rsid w:val="00BF4BC2"/>
    <w:rsid w:val="00C6189A"/>
    <w:rsid w:val="00C716D3"/>
    <w:rsid w:val="00C872E0"/>
    <w:rsid w:val="00C96A59"/>
    <w:rsid w:val="00CD1290"/>
    <w:rsid w:val="00CD25AC"/>
    <w:rsid w:val="00D021FE"/>
    <w:rsid w:val="00D0403A"/>
    <w:rsid w:val="00D16193"/>
    <w:rsid w:val="00D3697A"/>
    <w:rsid w:val="00D522CA"/>
    <w:rsid w:val="00D705C3"/>
    <w:rsid w:val="00D71D86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95782"/>
    <w:rsid w:val="00FB7EED"/>
    <w:rsid w:val="00FC6D9B"/>
    <w:rsid w:val="00FE085F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3E9EF"/>
  <w15:docId w15:val="{6D3FB773-5EFB-46E7-B1CA-6E4865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jc w:val="center"/>
    </w:pPr>
    <w:rPr>
      <w:rFonts w:ascii="Tahoma" w:hAnsi="Tahoma"/>
      <w:b/>
      <w:color w:val="00008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88</cp:revision>
  <dcterms:created xsi:type="dcterms:W3CDTF">2024-08-08T19:58:00Z</dcterms:created>
  <dcterms:modified xsi:type="dcterms:W3CDTF">2025-01-30T13:32:00Z</dcterms:modified>
</cp:coreProperties>
</file>